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指導單位：</w:t>
      </w:r>
      <w:r w:rsidRPr="00B40B6D">
        <w:rPr>
          <w:rFonts w:ascii="新細明體" w:eastAsia="新細明體" w:cs="新細明體" w:hint="eastAsia"/>
          <w:noProof/>
          <w:color w:val="000000"/>
          <w:kern w:val="0"/>
          <w:szCs w:val="24"/>
        </w:rPr>
        <w:t xml:space="preserve"> </w:t>
      </w:r>
      <w:r w:rsidRPr="00B40B6D">
        <w:rPr>
          <w:rFonts w:ascii="新細明體" w:eastAsia="新細明體" w:cs="新細明體" w:hint="eastAsia"/>
          <w:noProof/>
          <w:color w:val="000000"/>
          <w:kern w:val="0"/>
          <w:szCs w:val="24"/>
        </w:rPr>
        <w:drawing>
          <wp:inline distT="0" distB="0" distL="0" distR="0" wp14:anchorId="42C189D3" wp14:editId="15D13900">
            <wp:extent cx="1327785" cy="286385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EF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主辦單位：</w:t>
      </w:r>
      <w:r w:rsidRPr="004221A3">
        <w:rPr>
          <w:rFonts w:ascii="Arial" w:eastAsia="新細明體" w:hAnsi="Arial" w:cs="Arial" w:hint="eastAsia"/>
          <w:color w:val="0000EF"/>
          <w:kern w:val="0"/>
          <w:szCs w:val="24"/>
          <w:u w:val="single"/>
        </w:rPr>
        <w:t>致理技術學院</w:t>
      </w:r>
      <w:r w:rsidRPr="004221A3">
        <w:rPr>
          <w:rFonts w:ascii="Arial" w:eastAsia="新細明體" w:hAnsi="Arial" w:cs="Arial" w:hint="eastAsia"/>
          <w:color w:val="0000EF"/>
          <w:kern w:val="0"/>
          <w:szCs w:val="24"/>
        </w:rPr>
        <w:t xml:space="preserve">　</w:t>
      </w:r>
      <w:r w:rsidRPr="004221A3">
        <w:rPr>
          <w:rFonts w:ascii="Arial" w:eastAsia="新細明體" w:hAnsi="Arial" w:cs="Arial" w:hint="eastAsia"/>
          <w:color w:val="0000EF"/>
          <w:kern w:val="0"/>
          <w:szCs w:val="24"/>
          <w:u w:val="single"/>
        </w:rPr>
        <w:t>商務科技管理系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協辦單位：</w:t>
      </w:r>
      <w:proofErr w:type="gramStart"/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今格國際</w:t>
      </w:r>
      <w:proofErr w:type="gramEnd"/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公關顧問有限公司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b/>
          <w:color w:val="000000"/>
          <w:kern w:val="0"/>
          <w:sz w:val="28"/>
          <w:szCs w:val="28"/>
        </w:rPr>
      </w:pPr>
      <w:r w:rsidRPr="00B40B6D">
        <w:rPr>
          <w:rFonts w:ascii="新細明體" w:eastAsia="新細明體" w:cs="新細明體" w:hint="eastAsia"/>
          <w:b/>
          <w:color w:val="000000"/>
          <w:kern w:val="0"/>
          <w:sz w:val="28"/>
          <w:szCs w:val="28"/>
        </w:rPr>
        <w:t>重要時程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摘要投稿截止日期：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201</w:t>
      </w:r>
      <w:r w:rsidR="00333787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年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3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月</w:t>
      </w:r>
      <w:r w:rsidR="005C1BA2">
        <w:rPr>
          <w:rFonts w:ascii="Arial" w:eastAsia="新細明體" w:hAnsi="Arial" w:cs="Arial" w:hint="eastAsia"/>
          <w:color w:val="000000"/>
          <w:kern w:val="0"/>
          <w:szCs w:val="24"/>
        </w:rPr>
        <w:t>15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日（星期</w:t>
      </w:r>
      <w:r w:rsidR="00BF035E">
        <w:rPr>
          <w:rFonts w:ascii="新細明體" w:eastAsia="新細明體" w:cs="新細明體" w:hint="eastAsia"/>
          <w:color w:val="000000"/>
          <w:kern w:val="0"/>
          <w:szCs w:val="24"/>
        </w:rPr>
        <w:t>日</w:t>
      </w:r>
      <w:bookmarkStart w:id="0" w:name="_GoBack"/>
      <w:bookmarkEnd w:id="0"/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），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1000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字以內。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摘要審查公告暨開放報名日期：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201</w:t>
      </w:r>
      <w:r w:rsidR="00333787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年</w:t>
      </w:r>
      <w:r w:rsidR="005140DF">
        <w:rPr>
          <w:rFonts w:ascii="Arial" w:eastAsia="新細明體" w:hAnsi="Arial" w:cs="Arial" w:hint="eastAsia"/>
          <w:color w:val="000000"/>
          <w:kern w:val="0"/>
          <w:szCs w:val="24"/>
        </w:rPr>
        <w:t>3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月</w:t>
      </w:r>
      <w:r w:rsidR="005140DF">
        <w:rPr>
          <w:rFonts w:ascii="Arial" w:eastAsia="新細明體" w:hAnsi="Arial" w:cs="Arial" w:hint="eastAsia"/>
          <w:color w:val="000000"/>
          <w:kern w:val="0"/>
          <w:szCs w:val="24"/>
        </w:rPr>
        <w:t>20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日（星期</w:t>
      </w:r>
      <w:r w:rsidR="005140DF">
        <w:rPr>
          <w:rFonts w:ascii="新細明體" w:eastAsia="新細明體" w:cs="新細明體" w:hint="eastAsia"/>
          <w:color w:val="000000"/>
          <w:kern w:val="0"/>
          <w:szCs w:val="24"/>
        </w:rPr>
        <w:t>五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）。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全文投稿截止日期：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201</w:t>
      </w:r>
      <w:r w:rsidR="00333787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年</w:t>
      </w:r>
      <w:r w:rsidR="005140DF">
        <w:rPr>
          <w:rFonts w:ascii="Arial" w:eastAsia="新細明體" w:hAnsi="Arial" w:cs="Arial" w:hint="eastAsia"/>
          <w:color w:val="000000"/>
          <w:kern w:val="0"/>
          <w:szCs w:val="24"/>
        </w:rPr>
        <w:t>4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月</w:t>
      </w:r>
      <w:r w:rsidR="005140DF">
        <w:rPr>
          <w:rFonts w:ascii="Arial" w:eastAsia="新細明體" w:hAnsi="Arial" w:cs="Arial" w:hint="eastAsia"/>
          <w:color w:val="000000"/>
          <w:kern w:val="0"/>
          <w:szCs w:val="24"/>
        </w:rPr>
        <w:t>19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日（星期日）。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全文審查結果暨議程公告日期：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2014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年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月</w:t>
      </w:r>
      <w:r w:rsidR="00061357">
        <w:rPr>
          <w:rFonts w:ascii="Arial" w:eastAsia="新細明體" w:hAnsi="Arial" w:cs="Arial" w:hint="eastAsia"/>
          <w:color w:val="000000"/>
          <w:kern w:val="0"/>
          <w:szCs w:val="24"/>
        </w:rPr>
        <w:t>3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日（星期日）。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簡報</w:t>
      </w:r>
      <w:proofErr w:type="gramStart"/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檔</w:t>
      </w:r>
      <w:proofErr w:type="gramEnd"/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繳交截止日期：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201</w:t>
      </w:r>
      <w:r w:rsidR="00333787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年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月</w:t>
      </w:r>
      <w:r w:rsidR="00061357">
        <w:rPr>
          <w:rFonts w:ascii="Arial" w:eastAsia="新細明體" w:hAnsi="Arial" w:cs="Arial" w:hint="eastAsia"/>
          <w:color w:val="000000"/>
          <w:kern w:val="0"/>
          <w:szCs w:val="24"/>
        </w:rPr>
        <w:t>10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日（星期日）。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研討會日期：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201</w:t>
      </w:r>
      <w:r w:rsidR="00333787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年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月</w:t>
      </w:r>
      <w:r w:rsidR="00333787">
        <w:rPr>
          <w:rFonts w:ascii="Arial" w:eastAsia="新細明體" w:hAnsi="Arial" w:cs="Arial" w:hint="eastAsia"/>
          <w:color w:val="000000"/>
          <w:kern w:val="0"/>
          <w:szCs w:val="24"/>
        </w:rPr>
        <w:t>20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日（星期三）。</w:t>
      </w:r>
    </w:p>
    <w:p w:rsidR="00B40B6D" w:rsidRPr="00061357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b/>
          <w:color w:val="000000"/>
          <w:kern w:val="0"/>
          <w:sz w:val="28"/>
          <w:szCs w:val="28"/>
        </w:rPr>
      </w:pPr>
      <w:r w:rsidRPr="00061357">
        <w:rPr>
          <w:rFonts w:ascii="新細明體" w:eastAsia="新細明體" w:cs="新細明體" w:hint="eastAsia"/>
          <w:b/>
          <w:color w:val="000000"/>
          <w:kern w:val="0"/>
          <w:sz w:val="28"/>
          <w:szCs w:val="28"/>
        </w:rPr>
        <w:t>緣由</w:t>
      </w:r>
    </w:p>
    <w:p w:rsidR="00B40B6D" w:rsidRPr="00061357" w:rsidRDefault="00B40B6D" w:rsidP="00061357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跨界（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crossover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）指的是不同類型作品之間的融合，近年來，此一名詞逐漸用以描述人才養成，其意義也趨近於跨科際（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trans-discipline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）的內涵。不過，跨界一詞仍然被普遍使用，因為可以很傳神地表達出跨越不同世界，彼此融合的意象。</w:t>
      </w:r>
    </w:p>
    <w:p w:rsidR="00B40B6D" w:rsidRPr="00061357" w:rsidRDefault="00B40B6D" w:rsidP="00061357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Arial" w:eastAsia="新細明體" w:hAnsi="Arial" w:cs="Arial"/>
          <w:color w:val="000000"/>
          <w:kern w:val="0"/>
          <w:szCs w:val="24"/>
        </w:rPr>
        <w:t>2011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年，教育部推出了科學人文跨科際人才培育計劃，此計劃認為，面對重大議題，必須由跨領域的不同觀點，經由適當的表達溝通，來共同探究，共謀解決之道。</w:t>
      </w:r>
    </w:p>
    <w:p w:rsidR="00B40B6D" w:rsidRPr="00061357" w:rsidRDefault="00B40B6D" w:rsidP="00061357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本校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10</w:t>
      </w:r>
      <w:r w:rsidR="006C23BF">
        <w:rPr>
          <w:rFonts w:ascii="Arial" w:eastAsia="新細明體" w:hAnsi="Arial" w:cs="Arial" w:hint="eastAsia"/>
          <w:color w:val="000000"/>
          <w:kern w:val="0"/>
          <w:szCs w:val="24"/>
        </w:rPr>
        <w:t>3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-10</w:t>
      </w:r>
      <w:r w:rsidR="006C23BF">
        <w:rPr>
          <w:rFonts w:ascii="Arial" w:eastAsia="新細明體" w:hAnsi="Arial" w:cs="Arial" w:hint="eastAsia"/>
          <w:color w:val="000000"/>
          <w:kern w:val="0"/>
          <w:szCs w:val="24"/>
        </w:rPr>
        <w:t>4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教學卓越計劃認同跨界學習，研討會乃以此為主題進行邀稿。</w:t>
      </w:r>
    </w:p>
    <w:p w:rsidR="00B40B6D" w:rsidRPr="00061357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b/>
          <w:color w:val="000000"/>
          <w:kern w:val="0"/>
          <w:sz w:val="28"/>
          <w:szCs w:val="28"/>
        </w:rPr>
      </w:pPr>
      <w:r w:rsidRPr="00061357">
        <w:rPr>
          <w:rFonts w:ascii="新細明體" w:eastAsia="新細明體" w:cs="新細明體" w:hint="eastAsia"/>
          <w:b/>
          <w:color w:val="000000"/>
          <w:kern w:val="0"/>
          <w:sz w:val="28"/>
          <w:szCs w:val="28"/>
        </w:rPr>
        <w:t>跨界之意義</w:t>
      </w:r>
    </w:p>
    <w:p w:rsidR="00B40B6D" w:rsidRPr="00061357" w:rsidRDefault="00B40B6D" w:rsidP="00061357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有些人對跨界一詞有所誤解，其中最嚴重的是，認為跨界就是</w:t>
      </w:r>
      <w:proofErr w:type="gramStart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不</w:t>
      </w:r>
      <w:proofErr w:type="gramEnd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專業。事實上，跨界與專業並無互斥，反而是互補，真正的跨界並非</w:t>
      </w:r>
      <w:proofErr w:type="gramStart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不</w:t>
      </w:r>
      <w:proofErr w:type="gramEnd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專業，而是不只一種專業，不是通而不精，而是精</w:t>
      </w:r>
      <w:proofErr w:type="gramStart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其一亦通其它</w:t>
      </w:r>
      <w:proofErr w:type="gramEnd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。</w:t>
      </w:r>
    </w:p>
    <w:p w:rsidR="00B40B6D" w:rsidRPr="00061357" w:rsidRDefault="00B40B6D" w:rsidP="00061357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因為跨界，所以歡迎各種與人文、科技、創新的跨界思想或行動成果，包括學術研究、實務心得、社會參與、乃至於個人創見或行動等等，共同參與對話。</w:t>
      </w:r>
    </w:p>
    <w:p w:rsidR="00B40B6D" w:rsidRPr="00061357" w:rsidRDefault="00B40B6D" w:rsidP="00061357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我們希望，這不但是一場跨界展出，也是一次跨界學習。</w:t>
      </w:r>
    </w:p>
    <w:p w:rsidR="00B40B6D" w:rsidRPr="00061357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b/>
          <w:color w:val="000000"/>
          <w:kern w:val="0"/>
          <w:sz w:val="28"/>
          <w:szCs w:val="28"/>
        </w:rPr>
      </w:pPr>
      <w:r w:rsidRPr="00061357">
        <w:rPr>
          <w:rFonts w:ascii="新細明體" w:eastAsia="新細明體" w:cs="新細明體" w:hint="eastAsia"/>
          <w:b/>
          <w:color w:val="000000"/>
          <w:kern w:val="0"/>
          <w:sz w:val="28"/>
          <w:szCs w:val="28"/>
        </w:rPr>
        <w:t>投稿包括但不限以下主題，並希望能有跨界</w:t>
      </w:r>
      <w:r w:rsidRPr="00061357">
        <w:rPr>
          <w:rFonts w:ascii="新細明體" w:eastAsia="新細明體" w:cs="新細明體"/>
          <w:b/>
          <w:color w:val="000000"/>
          <w:kern w:val="0"/>
          <w:sz w:val="28"/>
          <w:szCs w:val="28"/>
        </w:rPr>
        <w:t>/</w:t>
      </w:r>
      <w:r w:rsidRPr="00061357">
        <w:rPr>
          <w:rFonts w:ascii="新細明體" w:eastAsia="新細明體" w:cs="新細明體" w:hint="eastAsia"/>
          <w:b/>
          <w:color w:val="000000"/>
          <w:kern w:val="0"/>
          <w:sz w:val="28"/>
          <w:szCs w:val="28"/>
        </w:rPr>
        <w:t>跨科際的討論內涵</w:t>
      </w:r>
    </w:p>
    <w:p w:rsidR="00B40B6D" w:rsidRPr="00061357" w:rsidRDefault="00B40B6D" w:rsidP="00061357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科技與創新，如何幫助或影響人文：例如人文數位典藏、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3D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列印、感動與故事行銷、翻轉教室、時間銀行資訊平台、科技志工、社會企業與社會創新等等。</w:t>
      </w:r>
    </w:p>
    <w:p w:rsidR="00B40B6D" w:rsidRPr="00061357" w:rsidRDefault="00B40B6D" w:rsidP="00061357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人文與創新，如何幫助或影響科技：例如人性科技、感性設計、</w:t>
      </w:r>
      <w:proofErr w:type="gramStart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文創科技</w:t>
      </w:r>
      <w:proofErr w:type="gramEnd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產品、穿戴科技、跨媒體設計等等。</w:t>
      </w:r>
    </w:p>
    <w:p w:rsidR="00B40B6D" w:rsidRPr="00061357" w:rsidRDefault="00B40B6D" w:rsidP="00061357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其他與人文、科技、創新有關的議題。</w:t>
      </w:r>
    </w:p>
    <w:p w:rsidR="00B40B6D" w:rsidRPr="00061357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b/>
          <w:color w:val="000000"/>
          <w:kern w:val="0"/>
          <w:sz w:val="28"/>
          <w:szCs w:val="28"/>
        </w:rPr>
      </w:pPr>
      <w:r w:rsidRPr="00061357">
        <w:rPr>
          <w:rFonts w:ascii="新細明體" w:eastAsia="新細明體" w:cs="新細明體" w:hint="eastAsia"/>
          <w:b/>
          <w:color w:val="000000"/>
          <w:kern w:val="0"/>
          <w:sz w:val="28"/>
          <w:szCs w:val="28"/>
        </w:rPr>
        <w:t>投稿原則：分享才是王道</w:t>
      </w:r>
    </w:p>
    <w:p w:rsidR="00B40B6D" w:rsidRPr="00061357" w:rsidRDefault="00B40B6D" w:rsidP="00061357">
      <w:pPr>
        <w:pStyle w:val="a5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因為重視分享，我們不約束</w:t>
      </w:r>
      <w:proofErr w:type="gramStart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任何智</w:t>
      </w:r>
      <w:proofErr w:type="gramEnd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產權或版權的歸屬，亦即投稿論文的各種權利，包括重製投稿其他會議或刊物等等權利，仍屬作者所有，唯作者需授權本會製作論文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CD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留存（並擬申請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ISBN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）及發給與會來賓，但未經作者同意，主辦單位不會主動將論文以任何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lastRenderedPageBreak/>
        <w:t>型式進行其他公開傳播。同時，我們也歡迎已被其他會議或刊物接受或收錄之論文再度投稿，但請先確認沒有違反原主辦或出版單位的規範。</w:t>
      </w:r>
    </w:p>
    <w:p w:rsidR="00B40B6D" w:rsidRPr="00061357" w:rsidRDefault="00B40B6D" w:rsidP="00061357">
      <w:pPr>
        <w:pStyle w:val="a5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投稿格式：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APA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格式</w:t>
      </w:r>
      <w:proofErr w:type="gramStart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（</w:t>
      </w:r>
      <w:proofErr w:type="gramEnd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請參考</w:t>
      </w:r>
      <w:hyperlink r:id="rId7" w:history="1">
        <w:r w:rsidR="00061357" w:rsidRPr="00061357">
          <w:rPr>
            <w:rStyle w:val="a6"/>
            <w:rFonts w:ascii="Arial" w:eastAsia="新細明體" w:hAnsi="Arial" w:cs="Arial"/>
            <w:kern w:val="0"/>
            <w:szCs w:val="24"/>
          </w:rPr>
          <w:t>http://web.ed.ntnu.edu.tw/~minfei/apastyle.htm</w:t>
        </w:r>
      </w:hyperlink>
      <w:proofErr w:type="gramStart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）</w:t>
      </w:r>
      <w:proofErr w:type="gramEnd"/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。</w:t>
      </w:r>
    </w:p>
    <w:p w:rsidR="00B40B6D" w:rsidRPr="00061357" w:rsidRDefault="00B40B6D" w:rsidP="00061357">
      <w:pPr>
        <w:pStyle w:val="a5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F430F1">
        <w:rPr>
          <w:rFonts w:ascii="新細明體" w:eastAsia="新細明體" w:cs="新細明體" w:hint="eastAsia"/>
          <w:color w:val="0000EF"/>
          <w:kern w:val="0"/>
          <w:szCs w:val="24"/>
          <w:u w:val="single"/>
        </w:rPr>
        <w:t>撰寫範例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（點選下載）</w:t>
      </w:r>
    </w:p>
    <w:p w:rsidR="00B40B6D" w:rsidRPr="00061357" w:rsidRDefault="00B40B6D" w:rsidP="006C23BF">
      <w:pPr>
        <w:pStyle w:val="a5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新細明體" w:eastAsia="新細明體" w:cs="新細明體"/>
          <w:color w:val="000000"/>
          <w:kern w:val="0"/>
          <w:szCs w:val="24"/>
        </w:rPr>
      </w:pP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投稿方式：請將摘要以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 xml:space="preserve">word 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檔，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 xml:space="preserve">email 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至</w:t>
      </w:r>
      <w:r w:rsidR="006C23BF" w:rsidRPr="006C23BF">
        <w:rPr>
          <w:rFonts w:ascii="Arial" w:eastAsia="新細明體" w:hAnsi="Arial" w:cs="Arial"/>
          <w:color w:val="0000EF"/>
          <w:kern w:val="0"/>
          <w:szCs w:val="24"/>
          <w:u w:val="single"/>
        </w:rPr>
        <w:t>ctm10233146@gmail.com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，主旨寫明「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201</w:t>
      </w:r>
      <w:r w:rsidR="00061357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CTM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摘要</w:t>
      </w:r>
      <w:r w:rsidRPr="00061357">
        <w:rPr>
          <w:rFonts w:ascii="Arial" w:eastAsia="新細明體" w:hAnsi="Arial" w:cs="Arial"/>
          <w:color w:val="000000"/>
          <w:kern w:val="0"/>
          <w:szCs w:val="24"/>
        </w:rPr>
        <w:t>-</w:t>
      </w:r>
      <w:r w:rsidRPr="00061357">
        <w:rPr>
          <w:rFonts w:ascii="新細明體" w:eastAsia="新細明體" w:cs="新細明體" w:hint="eastAsia"/>
          <w:color w:val="000000"/>
          <w:kern w:val="0"/>
          <w:szCs w:val="24"/>
        </w:rPr>
        <w:t>通訊作者」，主辦單位收到稿件後會回信確認。</w:t>
      </w:r>
    </w:p>
    <w:p w:rsidR="00061357" w:rsidRDefault="00061357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聯絡人：張老師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Arial" w:eastAsia="新細明體" w:hAnsi="Arial" w:cs="Arial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電話</w:t>
      </w:r>
      <w:r w:rsidRPr="00B40B6D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02-2257-6167 # 1366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Arial" w:eastAsia="新細明體" w:hAnsi="Arial" w:cs="Arial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傳真</w:t>
      </w:r>
      <w:r w:rsidRPr="00B40B6D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B40B6D">
        <w:rPr>
          <w:rFonts w:ascii="Arial" w:eastAsia="新細明體" w:hAnsi="Arial" w:cs="Arial"/>
          <w:color w:val="000000"/>
          <w:kern w:val="0"/>
          <w:szCs w:val="24"/>
        </w:rPr>
        <w:t>02- 2252-1777</w:t>
      </w:r>
    </w:p>
    <w:p w:rsidR="00061357" w:rsidRDefault="00061357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</w:p>
    <w:p w:rsidR="00B40B6D" w:rsidRPr="00B40B6D" w:rsidRDefault="00B40B6D" w:rsidP="00B40B6D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承辦人</w:t>
      </w:r>
      <w:r w:rsidR="00061357">
        <w:rPr>
          <w:rFonts w:ascii="新細明體" w:eastAsia="新細明體" w:cs="新細明體" w:hint="eastAsia"/>
          <w:color w:val="000000"/>
          <w:kern w:val="0"/>
          <w:szCs w:val="24"/>
        </w:rPr>
        <w:t>蔡</w:t>
      </w:r>
      <w:r w:rsidRPr="00B40B6D">
        <w:rPr>
          <w:rFonts w:ascii="新細明體" w:eastAsia="新細明體" w:cs="新細明體" w:hint="eastAsia"/>
          <w:color w:val="000000"/>
          <w:kern w:val="0"/>
          <w:szCs w:val="24"/>
        </w:rPr>
        <w:t>老師</w:t>
      </w:r>
    </w:p>
    <w:p w:rsidR="00B40B6D" w:rsidRPr="00B40B6D" w:rsidRDefault="00B40B6D" w:rsidP="00B40B6D">
      <w:pPr>
        <w:autoSpaceDE w:val="0"/>
        <w:autoSpaceDN w:val="0"/>
        <w:adjustRightInd w:val="0"/>
        <w:rPr>
          <w:rFonts w:ascii="Arial" w:eastAsia="新細明體" w:hAnsi="Arial" w:cs="Arial"/>
          <w:color w:val="0000EF"/>
          <w:kern w:val="0"/>
          <w:szCs w:val="24"/>
        </w:rPr>
      </w:pPr>
      <w:proofErr w:type="gramStart"/>
      <w:r w:rsidRPr="00B40B6D">
        <w:rPr>
          <w:rFonts w:ascii="Arial" w:eastAsia="新細明體" w:hAnsi="Arial" w:cs="Arial"/>
          <w:color w:val="000000"/>
          <w:kern w:val="0"/>
          <w:szCs w:val="24"/>
        </w:rPr>
        <w:t>email</w:t>
      </w:r>
      <w:proofErr w:type="gramEnd"/>
      <w:r w:rsidRPr="00B40B6D">
        <w:rPr>
          <w:rFonts w:ascii="Arial" w:eastAsia="新細明體" w:hAnsi="Arial" w:cs="Arial"/>
          <w:color w:val="000000"/>
          <w:kern w:val="0"/>
          <w:szCs w:val="24"/>
        </w:rPr>
        <w:t xml:space="preserve">: </w:t>
      </w:r>
      <w:r w:rsidR="006C23BF" w:rsidRPr="006C23BF">
        <w:rPr>
          <w:rFonts w:ascii="Arial" w:eastAsia="新細明體" w:hAnsi="Arial" w:cs="Arial"/>
          <w:color w:val="0000EF"/>
          <w:kern w:val="0"/>
          <w:szCs w:val="24"/>
          <w:u w:val="single"/>
        </w:rPr>
        <w:t>ctm10233146@gmail.com</w:t>
      </w:r>
    </w:p>
    <w:p w:rsidR="00EA53CC" w:rsidRPr="00061357" w:rsidRDefault="00B40B6D" w:rsidP="00061357">
      <w:pPr>
        <w:autoSpaceDE w:val="0"/>
        <w:autoSpaceDN w:val="0"/>
        <w:adjustRightInd w:val="0"/>
        <w:rPr>
          <w:rFonts w:ascii="新細明體" w:eastAsia="新細明體" w:cs="新細明體"/>
          <w:b/>
          <w:color w:val="000000"/>
          <w:kern w:val="0"/>
          <w:sz w:val="28"/>
          <w:szCs w:val="28"/>
        </w:rPr>
      </w:pPr>
      <w:r w:rsidRPr="00061357">
        <w:rPr>
          <w:rFonts w:ascii="新細明體" w:eastAsia="新細明體" w:cs="新細明體" w:hint="eastAsia"/>
          <w:b/>
          <w:color w:val="000000"/>
          <w:kern w:val="0"/>
          <w:sz w:val="28"/>
          <w:szCs w:val="28"/>
        </w:rPr>
        <w:t>主辦單位保留日期及相關內容之更改權利。</w:t>
      </w:r>
    </w:p>
    <w:p w:rsidR="00B40B6D" w:rsidRPr="00B40B6D" w:rsidRDefault="00B40B6D" w:rsidP="00B40B6D">
      <w:pPr>
        <w:rPr>
          <w:szCs w:val="24"/>
        </w:rPr>
      </w:pPr>
    </w:p>
    <w:sectPr w:rsidR="00B40B6D" w:rsidRPr="00B40B6D" w:rsidSect="000613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61A6"/>
    <w:multiLevelType w:val="hybridMultilevel"/>
    <w:tmpl w:val="BCCC4E24"/>
    <w:lvl w:ilvl="0" w:tplc="7A6606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9918C7"/>
    <w:multiLevelType w:val="hybridMultilevel"/>
    <w:tmpl w:val="F5267874"/>
    <w:lvl w:ilvl="0" w:tplc="7A6606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A441CB"/>
    <w:multiLevelType w:val="hybridMultilevel"/>
    <w:tmpl w:val="DCA2D76A"/>
    <w:lvl w:ilvl="0" w:tplc="95E84F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856294"/>
    <w:multiLevelType w:val="hybridMultilevel"/>
    <w:tmpl w:val="063C82EE"/>
    <w:lvl w:ilvl="0" w:tplc="7A6606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6D"/>
    <w:rsid w:val="00061357"/>
    <w:rsid w:val="001C444D"/>
    <w:rsid w:val="00333787"/>
    <w:rsid w:val="00391539"/>
    <w:rsid w:val="004221A3"/>
    <w:rsid w:val="005140DF"/>
    <w:rsid w:val="005C1BA2"/>
    <w:rsid w:val="006C23BF"/>
    <w:rsid w:val="00B40B6D"/>
    <w:rsid w:val="00BF035E"/>
    <w:rsid w:val="00EA53CC"/>
    <w:rsid w:val="00F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0B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1357"/>
    <w:pPr>
      <w:ind w:leftChars="200" w:left="480"/>
    </w:pPr>
  </w:style>
  <w:style w:type="character" w:styleId="a6">
    <w:name w:val="Hyperlink"/>
    <w:basedOn w:val="a0"/>
    <w:uiPriority w:val="99"/>
    <w:unhideWhenUsed/>
    <w:rsid w:val="000613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4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0B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1357"/>
    <w:pPr>
      <w:ind w:leftChars="200" w:left="480"/>
    </w:pPr>
  </w:style>
  <w:style w:type="character" w:styleId="a6">
    <w:name w:val="Hyperlink"/>
    <w:basedOn w:val="a0"/>
    <w:uiPriority w:val="99"/>
    <w:unhideWhenUsed/>
    <w:rsid w:val="000613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4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.ed.ntnu.edu.tw/~minfei/apasty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2015-03-06T01:10:00Z</dcterms:created>
  <dcterms:modified xsi:type="dcterms:W3CDTF">2015-03-06T01:10:00Z</dcterms:modified>
</cp:coreProperties>
</file>